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19F" w:rsidRDefault="00A5619F" w:rsidP="00A5619F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5619F" w:rsidRPr="00CC27F6" w:rsidRDefault="00A5619F" w:rsidP="00A5619F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sz w:val="24"/>
          <w:szCs w:val="24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14012088" r:id="rId6"/>
        </w:object>
      </w:r>
    </w:p>
    <w:p w:rsidR="00A5619F" w:rsidRPr="00CC27F6" w:rsidRDefault="00A5619F" w:rsidP="00A5619F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5619F" w:rsidRPr="00CC27F6" w:rsidTr="00717FAA">
        <w:tc>
          <w:tcPr>
            <w:tcW w:w="9639" w:type="dxa"/>
            <w:shd w:val="clear" w:color="auto" w:fill="auto"/>
          </w:tcPr>
          <w:p w:rsidR="00A5619F" w:rsidRPr="00CC27F6" w:rsidRDefault="00A5619F" w:rsidP="00717FAA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  <w:lang w:val="uk-UA"/>
              </w:rPr>
            </w:pPr>
            <w:r w:rsidRPr="00C47DE7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val="uk-UA" w:eastAsia="ru-RU"/>
              </w:rPr>
              <w:t xml:space="preserve">СІМДЕСЯТ </w:t>
            </w:r>
            <w:r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val="uk-UA" w:eastAsia="ru-RU"/>
              </w:rPr>
              <w:t xml:space="preserve">СЬОМА </w:t>
            </w:r>
            <w:r w:rsidRPr="00CC27F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СЕСІЯ ВОСЬМОГО СКЛИКАННЯ</w:t>
            </w:r>
          </w:p>
        </w:tc>
      </w:tr>
    </w:tbl>
    <w:p w:rsidR="00A5619F" w:rsidRPr="000C08E5" w:rsidRDefault="00A5619F" w:rsidP="00A5619F">
      <w:pPr>
        <w:keepNext/>
        <w:tabs>
          <w:tab w:val="left" w:pos="14743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</w:pPr>
      <w:r w:rsidRPr="000C08E5"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  <w:t>(ПОЗАЧЕРГОВЕ ЗАСІДАННЯ)</w:t>
      </w:r>
    </w:p>
    <w:p w:rsidR="00A5619F" w:rsidRDefault="00A5619F" w:rsidP="00A5619F">
      <w:pPr>
        <w:keepNext/>
        <w:tabs>
          <w:tab w:val="left" w:pos="14743"/>
        </w:tabs>
        <w:spacing w:after="0" w:line="240" w:lineRule="auto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</w:p>
    <w:p w:rsidR="00A5619F" w:rsidRPr="00CC27F6" w:rsidRDefault="00A5619F" w:rsidP="00A5619F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РІШЕННЯ</w:t>
      </w:r>
    </w:p>
    <w:p w:rsidR="00A5619F" w:rsidRDefault="00A5619F" w:rsidP="00A5619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A5619F" w:rsidRDefault="00E60F12" w:rsidP="00A5619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11</w:t>
      </w:r>
      <w:r w:rsidR="00A5619F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  <w:t>07</w:t>
      </w:r>
      <w:r w:rsidR="00A5619F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.202</w:t>
      </w:r>
      <w:r w:rsidR="00A5619F" w:rsidRPr="008B7411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  <w:t>5</w:t>
      </w:r>
      <w:r w:rsidR="00A5619F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A5619F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A5619F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A5619F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</w:t>
      </w:r>
      <w:bookmarkStart w:id="0" w:name="_GoBack"/>
      <w:bookmarkEnd w:id="0"/>
      <w:r w:rsidR="00A5619F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5589</w:t>
      </w:r>
      <w:r w:rsidR="00A5619F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-77-VIІІ</w:t>
      </w:r>
    </w:p>
    <w:p w:rsidR="00A5619F" w:rsidRDefault="00A5619F" w:rsidP="00A5619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5619F" w:rsidRDefault="00A5619F" w:rsidP="00A5619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</w:t>
      </w:r>
    </w:p>
    <w:p w:rsidR="00A5619F" w:rsidRDefault="00A5619F" w:rsidP="00A5619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Про проведення експертної грошової оцінки</w:t>
      </w:r>
    </w:p>
    <w:p w:rsidR="00A5619F" w:rsidRDefault="00A5619F" w:rsidP="00A5619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земельної ділянки площею </w:t>
      </w:r>
      <w:r w:rsidR="00CE5C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2</w:t>
      </w:r>
      <w:r w:rsidR="00CE09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,0000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га</w:t>
      </w:r>
    </w:p>
    <w:p w:rsidR="00CE0977" w:rsidRDefault="00A5619F" w:rsidP="00CE5C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к. н. 3210</w:t>
      </w:r>
      <w:r w:rsidR="00CE5C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9456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00:01:0</w:t>
      </w:r>
      <w:r w:rsidR="00CE5C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73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:00</w:t>
      </w:r>
      <w:r w:rsidR="00CE5C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70</w:t>
      </w:r>
      <w:r w:rsidR="00CE09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, </w:t>
      </w:r>
    </w:p>
    <w:p w:rsidR="00CE0977" w:rsidRDefault="00CE0977" w:rsidP="00CE5C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що розташована в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сел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. Ворзель, </w:t>
      </w:r>
    </w:p>
    <w:p w:rsidR="00A5619F" w:rsidRDefault="00CE0977" w:rsidP="00CE5C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вул. Ковельська, 10</w:t>
      </w:r>
    </w:p>
    <w:p w:rsidR="00CE5C9E" w:rsidRPr="00CE5C9E" w:rsidRDefault="00CE5C9E" w:rsidP="00CE5C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</w:p>
    <w:p w:rsidR="00A5619F" w:rsidRPr="00C3568D" w:rsidRDefault="00A5619F" w:rsidP="00A5619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Розглянувши заяву 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вх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№ </w:t>
      </w:r>
      <w:r w:rsidR="00B323F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12.1-08/2/5607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від </w:t>
      </w:r>
      <w:r w:rsidR="00B323F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10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.0</w:t>
      </w:r>
      <w:r w:rsidR="00CE097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7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.202</w:t>
      </w:r>
      <w:r w:rsidR="00CE097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) </w:t>
      </w:r>
      <w:r w:rsidR="00CE097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ТОВ «Зеніт ЛТД»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про надання дозволу на передачу у власність шляхом викупу земельної ділянки </w:t>
      </w:r>
      <w:r w:rsidR="00CE097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CE0977" w:rsidRPr="00CE097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3210945600:01:073:0070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, </w:t>
      </w:r>
      <w:r w:rsidRPr="00336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в </w:t>
      </w:r>
      <w:proofErr w:type="spellStart"/>
      <w:r w:rsidR="00CE097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сел</w:t>
      </w:r>
      <w:proofErr w:type="spellEnd"/>
      <w:r w:rsidR="00CE097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. Ворзель </w:t>
      </w:r>
      <w:r w:rsidRPr="00336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, </w:t>
      </w:r>
      <w:r w:rsidRPr="00D728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вул.</w:t>
      </w:r>
      <w:r w:rsidR="00CE097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Ковельська, 10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площею </w:t>
      </w:r>
      <w:r w:rsidR="00CE097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2,0000</w:t>
      </w:r>
      <w:r w:rsidRPr="00D728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га</w:t>
      </w:r>
      <w:r w:rsidRPr="00336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</w:t>
      </w:r>
      <w:r w:rsidR="00CE0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землі рекреаційного призначення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враховуючи, що на вищевказаній земельній ділянці розташовані об’єкти нерухомості</w:t>
      </w:r>
      <w:r w:rsidR="00CE097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(незавершене будівництво)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що підтверджується долученим витягом з реєстру, відповідно до ст.127, ст. 128 Земельного Кодексу України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рішення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A5619F" w:rsidRDefault="00A5619F" w:rsidP="00A5619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5619F" w:rsidRDefault="00A5619F" w:rsidP="00A5619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CE0977" w:rsidRPr="00CE0977" w:rsidRDefault="00A5619F" w:rsidP="00CE09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1. Провести експертну грошову оцінку земельної ділянки </w:t>
      </w:r>
      <w:r w:rsidR="00CE0977" w:rsidRPr="00CE097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к. н. 3210945600:01:073:0070, </w:t>
      </w:r>
    </w:p>
    <w:p w:rsidR="00A5619F" w:rsidRPr="00CE0977" w:rsidRDefault="00CE0977" w:rsidP="00CE09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що розташована в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сел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. Ворзель, </w:t>
      </w:r>
      <w:r w:rsidRPr="00CE097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вул. Ковельська, 10</w:t>
      </w:r>
      <w:r w:rsidR="00A5619F" w:rsidRPr="00025D57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,</w:t>
      </w:r>
      <w:r w:rsidR="00A5619F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</w:t>
      </w:r>
      <w:r w:rsidR="00A5619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площею </w:t>
      </w:r>
      <w:r w:rsidR="00F663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2,0000</w:t>
      </w:r>
      <w:r w:rsidR="00A5619F" w:rsidRPr="00025D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га</w:t>
      </w:r>
      <w:r w:rsidR="00A5619F" w:rsidRPr="00336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,</w:t>
      </w:r>
      <w:r w:rsidR="00A561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знаходиться в оренді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ТОВ «Зеніт ЛТД»</w:t>
      </w:r>
      <w:r w:rsidR="00A5619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  <w:r w:rsidR="00A561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</w:t>
      </w:r>
    </w:p>
    <w:p w:rsidR="00A5619F" w:rsidRDefault="00A5619F" w:rsidP="00A5619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CE0977" w:rsidRPr="00CE097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ТОВ «Зеніт ЛТД»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сплатити авансовий внесок в розмірі 20 % від нормативної грошової оцінки земельної ділянки, на проведення експертної грошової оцінки земельної ділянки.</w:t>
      </w:r>
    </w:p>
    <w:p w:rsidR="00A5619F" w:rsidRDefault="00A5619F" w:rsidP="00A5619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3.   Доручити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міському голові укласти договір на оплату авансового внеску в рахунок оплати ціни земельної ділянки.</w:t>
      </w:r>
    </w:p>
    <w:p w:rsidR="00A5619F" w:rsidRDefault="00A5619F" w:rsidP="00A5619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4.  Юридичному відділу управління юридично-кадрової роботи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забезпечити проведення експертної грошової оцінки земельної ділянки відповідно до діючого  законодавства.</w:t>
      </w:r>
    </w:p>
    <w:p w:rsidR="00A5619F" w:rsidRDefault="00A5619F" w:rsidP="00A5619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5.   Розроблений звіт про експертну грошову оцінку земельної ділянки подати на розгляд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міській раді для прийняття рішення.</w:t>
      </w:r>
    </w:p>
    <w:p w:rsidR="00A5619F" w:rsidRDefault="00A5619F" w:rsidP="00A5619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6.     Контроль за виконанням даного рішення покласти на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:rsidR="00A5619F" w:rsidRDefault="00A5619F" w:rsidP="00A5619F">
      <w:pPr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:rsidR="00A5619F" w:rsidRDefault="00A5619F" w:rsidP="00A5619F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</w:p>
    <w:p w:rsidR="00A5619F" w:rsidRDefault="00E60F12" w:rsidP="00A5619F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Секретар ради                                                                                       Тарас ШАПРАВСЬКИЙ</w:t>
      </w:r>
    </w:p>
    <w:p w:rsidR="00A5619F" w:rsidRDefault="00A5619F" w:rsidP="00A561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5619F" w:rsidRDefault="00A5619F" w:rsidP="00A561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5619F" w:rsidRDefault="00A5619F" w:rsidP="00A561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5619F" w:rsidRDefault="00A5619F" w:rsidP="00A561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E0977" w:rsidRDefault="00CE0977" w:rsidP="00A561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E0977" w:rsidRDefault="00CE0977" w:rsidP="00A561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5619F" w:rsidRDefault="00A5619F" w:rsidP="00A561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Заступник міського голови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__________________    Дмитро ЧЕЙЧУК</w:t>
      </w:r>
    </w:p>
    <w:p w:rsidR="00A5619F" w:rsidRDefault="00A5619F" w:rsidP="00A5619F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____________</w:t>
      </w:r>
    </w:p>
    <w:p w:rsidR="00A5619F" w:rsidRDefault="00A5619F" w:rsidP="00A561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5619F" w:rsidRDefault="00A5619F" w:rsidP="00A5619F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A5619F" w:rsidRDefault="00A5619F" w:rsidP="00A5619F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Людмила РИЖЕНКО</w:t>
      </w:r>
    </w:p>
    <w:p w:rsidR="00A5619F" w:rsidRDefault="00A5619F" w:rsidP="00A5619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A5619F" w:rsidRDefault="00A5619F" w:rsidP="00A5619F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Начальник юридичного</w:t>
      </w:r>
    </w:p>
    <w:p w:rsidR="00A5619F" w:rsidRDefault="00A5619F" w:rsidP="00A5619F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                                                          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Юлія ГАЛДЕЦЬКА</w:t>
      </w:r>
    </w:p>
    <w:p w:rsidR="00A5619F" w:rsidRDefault="00A5619F" w:rsidP="00A5619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A5619F" w:rsidRDefault="00A5619F" w:rsidP="00A5619F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5619F" w:rsidRDefault="00A5619F" w:rsidP="00A5619F">
      <w:pPr>
        <w:rPr>
          <w:lang w:val="uk-UA"/>
        </w:rPr>
      </w:pPr>
    </w:p>
    <w:p w:rsidR="00A5619F" w:rsidRDefault="00A5619F" w:rsidP="00A5619F">
      <w:pPr>
        <w:rPr>
          <w:lang w:val="uk-UA"/>
        </w:rPr>
      </w:pPr>
    </w:p>
    <w:p w:rsidR="00A5619F" w:rsidRDefault="00A5619F" w:rsidP="00A5619F">
      <w:pPr>
        <w:rPr>
          <w:lang w:val="uk-UA"/>
        </w:rPr>
      </w:pPr>
    </w:p>
    <w:p w:rsidR="00A5619F" w:rsidRDefault="00A5619F" w:rsidP="00A5619F">
      <w:pPr>
        <w:rPr>
          <w:lang w:val="uk-UA"/>
        </w:rPr>
      </w:pPr>
    </w:p>
    <w:p w:rsidR="00A5619F" w:rsidRDefault="00A5619F" w:rsidP="00A5619F">
      <w:pPr>
        <w:rPr>
          <w:lang w:val="uk-UA"/>
        </w:rPr>
      </w:pPr>
    </w:p>
    <w:p w:rsidR="00A5619F" w:rsidRDefault="00A5619F" w:rsidP="00A5619F">
      <w:pPr>
        <w:rPr>
          <w:lang w:val="uk-UA"/>
        </w:rPr>
      </w:pPr>
    </w:p>
    <w:p w:rsidR="00A5619F" w:rsidRDefault="00A5619F" w:rsidP="00A5619F">
      <w:pPr>
        <w:rPr>
          <w:lang w:val="uk-UA"/>
        </w:rPr>
      </w:pPr>
    </w:p>
    <w:p w:rsidR="00A5619F" w:rsidRDefault="00A5619F" w:rsidP="00A5619F">
      <w:pPr>
        <w:rPr>
          <w:lang w:val="uk-UA"/>
        </w:rPr>
      </w:pPr>
    </w:p>
    <w:p w:rsidR="00A5619F" w:rsidRDefault="00A5619F" w:rsidP="00A5619F">
      <w:pPr>
        <w:rPr>
          <w:lang w:val="uk-UA"/>
        </w:rPr>
      </w:pPr>
    </w:p>
    <w:p w:rsidR="00A5619F" w:rsidRDefault="00A5619F" w:rsidP="00A5619F">
      <w:pPr>
        <w:rPr>
          <w:lang w:val="uk-UA"/>
        </w:rPr>
      </w:pPr>
    </w:p>
    <w:p w:rsidR="00A5619F" w:rsidRDefault="00A5619F" w:rsidP="00A5619F">
      <w:pPr>
        <w:rPr>
          <w:lang w:val="uk-UA"/>
        </w:rPr>
      </w:pPr>
    </w:p>
    <w:p w:rsidR="00A5619F" w:rsidRDefault="00A5619F" w:rsidP="00A5619F">
      <w:pPr>
        <w:rPr>
          <w:lang w:val="uk-UA"/>
        </w:rPr>
      </w:pPr>
    </w:p>
    <w:p w:rsidR="00A5619F" w:rsidRDefault="00A5619F" w:rsidP="00A5619F">
      <w:pPr>
        <w:rPr>
          <w:lang w:val="uk-UA"/>
        </w:rPr>
      </w:pPr>
    </w:p>
    <w:p w:rsidR="00A5619F" w:rsidRDefault="00A5619F" w:rsidP="00A5619F">
      <w:pPr>
        <w:rPr>
          <w:lang w:val="uk-UA"/>
        </w:rPr>
      </w:pPr>
    </w:p>
    <w:p w:rsidR="00A5619F" w:rsidRDefault="00A5619F" w:rsidP="00A5619F">
      <w:pPr>
        <w:rPr>
          <w:lang w:val="uk-UA"/>
        </w:rPr>
      </w:pPr>
    </w:p>
    <w:p w:rsidR="00A5619F" w:rsidRDefault="00A5619F" w:rsidP="00A5619F">
      <w:pPr>
        <w:rPr>
          <w:lang w:val="uk-UA"/>
        </w:rPr>
      </w:pPr>
    </w:p>
    <w:p w:rsidR="00A5619F" w:rsidRDefault="00A5619F" w:rsidP="00A5619F">
      <w:pPr>
        <w:rPr>
          <w:lang w:val="uk-UA"/>
        </w:rPr>
      </w:pPr>
    </w:p>
    <w:p w:rsidR="00A5619F" w:rsidRDefault="00A5619F" w:rsidP="00A5619F">
      <w:pPr>
        <w:rPr>
          <w:lang w:val="uk-UA"/>
        </w:rPr>
      </w:pPr>
    </w:p>
    <w:p w:rsidR="00A5619F" w:rsidRDefault="00A5619F" w:rsidP="00A5619F">
      <w:pPr>
        <w:rPr>
          <w:lang w:val="uk-UA"/>
        </w:rPr>
      </w:pPr>
    </w:p>
    <w:p w:rsidR="00A5619F" w:rsidRDefault="00A5619F" w:rsidP="00A5619F">
      <w:pPr>
        <w:rPr>
          <w:lang w:val="uk-UA"/>
        </w:rPr>
      </w:pPr>
    </w:p>
    <w:p w:rsidR="00A5619F" w:rsidRDefault="00A5619F" w:rsidP="00A5619F">
      <w:pPr>
        <w:rPr>
          <w:lang w:val="uk-UA"/>
        </w:rPr>
      </w:pPr>
    </w:p>
    <w:p w:rsidR="00A5619F" w:rsidRDefault="00A5619F" w:rsidP="00A5619F">
      <w:pPr>
        <w:rPr>
          <w:lang w:val="uk-UA"/>
        </w:rPr>
      </w:pPr>
    </w:p>
    <w:p w:rsidR="00A5619F" w:rsidRDefault="00A5619F" w:rsidP="00A5619F">
      <w:pPr>
        <w:rPr>
          <w:lang w:val="uk-UA"/>
        </w:rPr>
      </w:pPr>
    </w:p>
    <w:p w:rsidR="00A5619F" w:rsidRDefault="00A5619F" w:rsidP="00A5619F">
      <w:pPr>
        <w:rPr>
          <w:lang w:val="uk-UA"/>
        </w:rPr>
      </w:pPr>
    </w:p>
    <w:p w:rsidR="00A5619F" w:rsidRDefault="00A5619F" w:rsidP="00A5619F">
      <w:pPr>
        <w:rPr>
          <w:lang w:val="uk-UA"/>
        </w:rPr>
      </w:pPr>
    </w:p>
    <w:p w:rsidR="00A5619F" w:rsidRDefault="00A5619F" w:rsidP="00A5619F">
      <w:pPr>
        <w:rPr>
          <w:lang w:val="uk-UA"/>
        </w:rPr>
      </w:pPr>
    </w:p>
    <w:p w:rsidR="00A5619F" w:rsidRDefault="00A5619F" w:rsidP="00A5619F">
      <w:pPr>
        <w:rPr>
          <w:lang w:val="uk-UA"/>
        </w:rPr>
      </w:pPr>
    </w:p>
    <w:p w:rsidR="00A5619F" w:rsidRDefault="00A5619F" w:rsidP="00A5619F">
      <w:pPr>
        <w:rPr>
          <w:lang w:val="uk-UA"/>
        </w:rPr>
      </w:pPr>
    </w:p>
    <w:p w:rsidR="00A5619F" w:rsidRDefault="00A5619F" w:rsidP="00A5619F">
      <w:pPr>
        <w:rPr>
          <w:lang w:val="uk-UA"/>
        </w:rPr>
      </w:pPr>
    </w:p>
    <w:p w:rsidR="00A5619F" w:rsidRDefault="00A5619F" w:rsidP="00A5619F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FDBE65" wp14:editId="2F7E11F8">
                <wp:simplePos x="0" y="0"/>
                <wp:positionH relativeFrom="column">
                  <wp:posOffset>-568325</wp:posOffset>
                </wp:positionH>
                <wp:positionV relativeFrom="paragraph">
                  <wp:posOffset>782955</wp:posOffset>
                </wp:positionV>
                <wp:extent cx="6696075" cy="0"/>
                <wp:effectExtent l="0" t="19050" r="28575" b="190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6075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F9978C" id="Прямая соединительная линия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44.75pt,61.65pt" to="482.5pt,6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" strokecolor="#7f7f7f" strokeweight="3pt">
                <v:stroke linestyle="thinThick"/>
              </v:lin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841271" wp14:editId="6FC42721">
                <wp:simplePos x="0" y="0"/>
                <wp:positionH relativeFrom="column">
                  <wp:posOffset>-565785</wp:posOffset>
                </wp:positionH>
                <wp:positionV relativeFrom="paragraph">
                  <wp:posOffset>-3175</wp:posOffset>
                </wp:positionV>
                <wp:extent cx="3279775" cy="835660"/>
                <wp:effectExtent l="0" t="0" r="0" b="6350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79775" cy="855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5619F" w:rsidRDefault="00A5619F" w:rsidP="00A5619F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A5619F" w:rsidRDefault="00A5619F" w:rsidP="00A5619F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841271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-44.55pt;margin-top:-.25pt;width:258.25pt;height:65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" filled="f" stroked="f">
                <v:path arrowok="t"/>
                <v:textbox style="mso-fit-shape-to-text:t">
                  <w:txbxContent>
                    <w:p w:rsidR="00A5619F" w:rsidRDefault="00A5619F" w:rsidP="00A5619F">
                      <w:pP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РЕЗОЛЮЦІЯ:</w:t>
                      </w:r>
                    </w:p>
                    <w:p w:rsidR="00A5619F" w:rsidRDefault="00A5619F" w:rsidP="00A5619F">
                      <w:pP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A5619F" w:rsidRDefault="00A5619F" w:rsidP="00A5619F">
      <w:pPr>
        <w:spacing w:after="200" w:line="276" w:lineRule="auto"/>
        <w:rPr>
          <w:rFonts w:ascii="Calibri" w:eastAsia="Times New Roman" w:hAnsi="Calibri" w:cs="Times New Roman"/>
          <w:lang w:val="uk-UA" w:eastAsia="ru-RU"/>
        </w:rPr>
      </w:pPr>
    </w:p>
    <w:tbl>
      <w:tblPr>
        <w:tblStyle w:val="1"/>
        <w:tblW w:w="988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A5619F" w:rsidTr="00717FAA">
        <w:tc>
          <w:tcPr>
            <w:tcW w:w="5495" w:type="dxa"/>
          </w:tcPr>
          <w:p w:rsidR="00A5619F" w:rsidRDefault="00A5619F" w:rsidP="00717FA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A5619F" w:rsidRDefault="00A5619F" w:rsidP="00717FA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A5619F" w:rsidRDefault="00A5619F" w:rsidP="00717FA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№_____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від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____________</w:t>
            </w:r>
          </w:p>
          <w:p w:rsidR="00A5619F" w:rsidRDefault="00A5619F" w:rsidP="00717FAA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4394" w:type="dxa"/>
          </w:tcPr>
          <w:p w:rsidR="00A5619F" w:rsidRDefault="00A5619F" w:rsidP="00717FAA">
            <w:pPr>
              <w:spacing w:line="240" w:lineRule="auto"/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A5619F" w:rsidRDefault="00A5619F" w:rsidP="00717FAA">
            <w:pPr>
              <w:spacing w:line="240" w:lineRule="auto"/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A5619F" w:rsidRDefault="00A5619F" w:rsidP="00717FAA">
            <w:pPr>
              <w:spacing w:line="240" w:lineRule="auto"/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Бучанському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 міському голові</w:t>
            </w:r>
          </w:p>
          <w:p w:rsidR="00A5619F" w:rsidRDefault="00A5619F" w:rsidP="00717FAA">
            <w:pPr>
              <w:spacing w:line="240" w:lineRule="auto"/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Анатолію ФЕДОРУКУ</w:t>
            </w:r>
          </w:p>
        </w:tc>
      </w:tr>
    </w:tbl>
    <w:p w:rsidR="00A5619F" w:rsidRDefault="00A5619F" w:rsidP="00A5619F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5619F" w:rsidRDefault="00A5619F" w:rsidP="00A5619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A5619F" w:rsidRDefault="00A5619F" w:rsidP="00A5619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щодо включення питання до проекту порядку денного  на засідання сесії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</w:t>
      </w:r>
    </w:p>
    <w:p w:rsidR="00A5619F" w:rsidRPr="00CE0977" w:rsidRDefault="00A5619F" w:rsidP="00CE0977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  <w:u w:val="single"/>
          <w:lang w:val="uk-UA" w:eastAsia="ru-RU"/>
        </w:rPr>
      </w:pPr>
    </w:p>
    <w:p w:rsidR="00CE0977" w:rsidRPr="00CE0977" w:rsidRDefault="00A5619F" w:rsidP="00CE09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</w:pPr>
      <w:r w:rsidRPr="00CE097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uk-UA" w:eastAsia="ru-RU"/>
        </w:rPr>
        <w:t xml:space="preserve">Питання: </w:t>
      </w:r>
      <w:r w:rsidR="00CE0977" w:rsidRPr="00CE09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>Про проведення експертної грошової оцінки</w:t>
      </w:r>
      <w:r w:rsidR="00CE0977" w:rsidRPr="00CE0977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ru-RU"/>
        </w:rPr>
        <w:t xml:space="preserve"> </w:t>
      </w:r>
      <w:r w:rsidR="00CE0977" w:rsidRPr="00CE09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 xml:space="preserve">земельної ділянки площею </w:t>
      </w:r>
      <w:r w:rsidR="00CE09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 xml:space="preserve">                  </w:t>
      </w:r>
      <w:r w:rsidR="00CE0977" w:rsidRPr="00CE09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>2,0000 га</w:t>
      </w:r>
      <w:r w:rsidR="00CE0977" w:rsidRPr="00CE0977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ru-RU"/>
        </w:rPr>
        <w:t xml:space="preserve"> </w:t>
      </w:r>
      <w:r w:rsidR="00CE0977" w:rsidRPr="00CE09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 xml:space="preserve">к. н. 3210945600:01:073:0070, </w:t>
      </w:r>
      <w:r w:rsidR="00CE0977" w:rsidRPr="00CE0977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ru-RU"/>
        </w:rPr>
        <w:t xml:space="preserve"> </w:t>
      </w:r>
      <w:r w:rsidR="00CE0977" w:rsidRPr="00CE09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 xml:space="preserve">що розташована в </w:t>
      </w:r>
      <w:r w:rsidR="00CE09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 xml:space="preserve"> </w:t>
      </w:r>
      <w:proofErr w:type="spellStart"/>
      <w:r w:rsidR="00CE0977" w:rsidRPr="00CE09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>сел</w:t>
      </w:r>
      <w:proofErr w:type="spellEnd"/>
      <w:r w:rsidR="00CE0977" w:rsidRPr="00CE09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 xml:space="preserve">. Ворзель, </w:t>
      </w:r>
      <w:r w:rsidR="00CE0977" w:rsidRPr="00CE0977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ru-RU"/>
        </w:rPr>
        <w:t xml:space="preserve"> </w:t>
      </w:r>
      <w:r w:rsidR="00CE0977" w:rsidRPr="00CE09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>вул.</w:t>
      </w:r>
      <w:r w:rsidR="00CE09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 xml:space="preserve"> </w:t>
      </w:r>
      <w:r w:rsidR="00CE0977" w:rsidRPr="00CE09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>Ковельська, 10</w:t>
      </w:r>
    </w:p>
    <w:p w:rsidR="00A5619F" w:rsidRPr="00C3568D" w:rsidRDefault="00A5619F" w:rsidP="00A561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</w:pPr>
    </w:p>
    <w:p w:rsidR="00A5619F" w:rsidRDefault="00A5619F" w:rsidP="00A561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5619F" w:rsidRDefault="00A5619F" w:rsidP="00A561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Обґрунтування необхідності розгляду:</w:t>
      </w:r>
    </w:p>
    <w:p w:rsidR="00A5619F" w:rsidRDefault="00A5619F" w:rsidP="00A561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5619F" w:rsidRDefault="00A5619F" w:rsidP="00A5619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A5619F" w:rsidRDefault="00CE0977" w:rsidP="00A5619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Розглянувши заяву 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вх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№ </w:t>
      </w:r>
      <w:r w:rsidR="00B323F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12.1-08/2/5607 від 10.07.2025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)  ТОВ «Зеніт ЛТД» про надання дозволу на передачу у власність шляхом викупу земельної ділянки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Pr="00CE097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3210945600:01:073:0070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, </w:t>
      </w:r>
      <w:r w:rsidRPr="00336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сел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. Ворзель </w:t>
      </w:r>
      <w:r w:rsidRPr="00336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, </w:t>
      </w:r>
      <w:r w:rsidRPr="00D728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вул.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Ковельська, 10,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площею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2,0000</w:t>
      </w:r>
      <w:r w:rsidRPr="00D728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га</w:t>
      </w:r>
      <w:r w:rsidRPr="00336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- землі рекреаційного призначення,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враховуючи, що на вищевказаній земельній ділянці розташовані об’єкти нерухомості (незавершене будівництво)</w:t>
      </w:r>
      <w:r w:rsidR="00A561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міська рада, пропонує включити до порядку денного позачергової сесії </w:t>
      </w:r>
      <w:proofErr w:type="spellStart"/>
      <w:r w:rsidR="00A561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="00A561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питання, щодо проведення експертної грошової оцінки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вказаної </w:t>
      </w:r>
      <w:r w:rsidR="00A561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земельної ділянки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5619F" w:rsidRDefault="00A5619F" w:rsidP="00A56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5619F" w:rsidRDefault="00A5619F" w:rsidP="00A56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A5619F" w:rsidRDefault="00A5619F" w:rsidP="00A5619F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Проект рішення (на 1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.) </w:t>
      </w:r>
    </w:p>
    <w:p w:rsidR="00A5619F" w:rsidRDefault="00A5619F" w:rsidP="00A5619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5619F" w:rsidRDefault="00A5619F" w:rsidP="00A5619F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5619F" w:rsidRDefault="00A5619F" w:rsidP="00A5619F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5619F" w:rsidRDefault="00A5619F" w:rsidP="00A5619F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A5619F" w:rsidRDefault="00A5619F" w:rsidP="00A5619F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юридично-кадрової роботи                                                                            Людмила РИЖЕНКО</w:t>
      </w:r>
    </w:p>
    <w:p w:rsidR="00A5619F" w:rsidRDefault="00A5619F" w:rsidP="00A5619F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lang w:val="uk-UA" w:eastAsia="ru-RU"/>
        </w:rPr>
      </w:pPr>
    </w:p>
    <w:p w:rsidR="00A5619F" w:rsidRDefault="00A5619F" w:rsidP="00A5619F">
      <w:pPr>
        <w:rPr>
          <w:lang w:val="uk-UA"/>
        </w:rPr>
      </w:pPr>
    </w:p>
    <w:p w:rsidR="00A5619F" w:rsidRDefault="00A5619F" w:rsidP="00A5619F"/>
    <w:p w:rsidR="00A5619F" w:rsidRDefault="00A5619F" w:rsidP="00A5619F"/>
    <w:p w:rsidR="00A5619F" w:rsidRDefault="00A5619F" w:rsidP="00A5619F"/>
    <w:p w:rsidR="00A5619F" w:rsidRDefault="00A5619F" w:rsidP="00A5619F"/>
    <w:p w:rsidR="00A5619F" w:rsidRDefault="00A5619F" w:rsidP="00A5619F"/>
    <w:p w:rsidR="001804B6" w:rsidRDefault="001804B6"/>
    <w:sectPr w:rsidR="001804B6" w:rsidSect="0068136C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6847B3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19F"/>
    <w:rsid w:val="00030137"/>
    <w:rsid w:val="001804B6"/>
    <w:rsid w:val="00A5619F"/>
    <w:rsid w:val="00B323FF"/>
    <w:rsid w:val="00CE0977"/>
    <w:rsid w:val="00CE5C9E"/>
    <w:rsid w:val="00E60F12"/>
    <w:rsid w:val="00F6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C745C"/>
  <w15:chartTrackingRefBased/>
  <w15:docId w15:val="{9E5785DA-E294-4E14-93B2-F6D2E1DE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977"/>
    <w:pPr>
      <w:spacing w:line="254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A5619F"/>
    <w:pPr>
      <w:spacing w:after="0" w:line="240" w:lineRule="auto"/>
    </w:pPr>
    <w:rPr>
      <w:rFonts w:eastAsia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F663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66355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2629</Words>
  <Characters>1499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Mariia Reznik</dc:creator>
  <cp:keywords/>
  <dc:description/>
  <cp:lastModifiedBy>Mariia Reznik</cp:lastModifiedBy>
  <cp:revision>6</cp:revision>
  <cp:lastPrinted>2025-07-10T06:00:00Z</cp:lastPrinted>
  <dcterms:created xsi:type="dcterms:W3CDTF">2025-07-09T11:16:00Z</dcterms:created>
  <dcterms:modified xsi:type="dcterms:W3CDTF">2025-07-14T12:27:00Z</dcterms:modified>
</cp:coreProperties>
</file>